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FF8" w:rsidRDefault="00353FF8" w:rsidP="00353FF8">
      <w:r>
        <w:t>https://www.kemenkeu.go.id/publikasi/berita/terapkan-pajak-karbon-1-juli-2022-pemerintah-siapkan-aturan-teknis-pelaksanaan/</w:t>
      </w:r>
    </w:p>
    <w:p w:rsidR="00353FF8" w:rsidRDefault="00353FF8" w:rsidP="00353FF8"/>
    <w:p w:rsidR="00353FF8" w:rsidRDefault="00353FF8" w:rsidP="00353FF8">
      <w:r>
        <w:t>https://nasional.kontan.co.id/news/mengenal-lebih-dekat-pajak-karbon-yang-bakal-diterapkan-pada-1-april-2022</w:t>
      </w:r>
    </w:p>
    <w:p w:rsidR="00353FF8" w:rsidRDefault="00353FF8" w:rsidP="00353FF8"/>
    <w:p w:rsidR="00353FF8" w:rsidRDefault="00353FF8" w:rsidP="00353FF8">
      <w:r>
        <w:t>https://tekno.tempo.co/read/1537458/tiktok-jadi-aplikasi-terbanyak-diunduh-dan-berpenghasilan-tertinggi-2021</w:t>
      </w:r>
    </w:p>
    <w:p w:rsidR="00353FF8" w:rsidRDefault="00353FF8" w:rsidP="00353FF8"/>
    <w:p w:rsidR="00353FF8" w:rsidRDefault="00353FF8" w:rsidP="00353FF8">
      <w:r>
        <w:t>https://investor.id/editorial/268458/pajak-karbon#:~:text=Australia%20dan%20Jepang%20menerapkan%20sejak,digunakan%20untuk%20meringankan%20pajak%20lain.</w:t>
      </w:r>
    </w:p>
    <w:p w:rsidR="00353FF8" w:rsidRDefault="00353FF8" w:rsidP="00353FF8"/>
    <w:p w:rsidR="00353FF8" w:rsidRDefault="00353FF8" w:rsidP="00353FF8">
      <w:r>
        <w:t>https://amp.kompas.com/tekno/read/2022/02/22/08090037/main-medsos-ini-5-menit-sehari-selama-setahun-emisinya-setara-mengemudi-84-km</w:t>
      </w:r>
    </w:p>
    <w:p w:rsidR="00353FF8" w:rsidRDefault="00353FF8" w:rsidP="00353FF8"/>
    <w:p w:rsidR="00353FF8" w:rsidRDefault="00353FF8" w:rsidP="00353FF8">
      <w:r>
        <w:t>https://news.detik.com/berita/d-5477054/cekcok-di-media-sosial-berujung-seorang-tewas-dibacok</w:t>
      </w:r>
    </w:p>
    <w:p w:rsidR="00946EC6" w:rsidRDefault="00946EC6">
      <w:bookmarkStart w:id="0" w:name="_GoBack"/>
      <w:bookmarkEnd w:id="0"/>
    </w:p>
    <w:sectPr w:rsidR="00946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F8"/>
    <w:rsid w:val="001A4C6B"/>
    <w:rsid w:val="00353FF8"/>
    <w:rsid w:val="00946EC6"/>
    <w:rsid w:val="00C02958"/>
    <w:rsid w:val="00F83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8A9D77-8309-4EC8-97B9-5DFFDBFF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</cp:revision>
  <dcterms:created xsi:type="dcterms:W3CDTF">2022-04-18T10:37:00Z</dcterms:created>
  <dcterms:modified xsi:type="dcterms:W3CDTF">2022-04-18T10:38:00Z</dcterms:modified>
</cp:coreProperties>
</file>